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1010" w:type="dxa"/>
        <w:tblInd w:w="-9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5505"/>
        <w:gridCol w:w="5505"/>
      </w:tblGrid>
      <w:tr w:rsidR="00FC0273">
        <w:tc>
          <w:tcPr>
            <w:tcW w:w="55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FC0273" w:rsidRDefault="00954C47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Организация приема граждан в Управлении социальной политики по г. Первоуральску</w:t>
            </w:r>
          </w:p>
          <w:p w:rsidR="00FC0273" w:rsidRDefault="00FC0273">
            <w:pPr>
              <w:jc w:val="center"/>
              <w:rPr>
                <w:i/>
              </w:rPr>
            </w:pPr>
          </w:p>
          <w:p w:rsidR="00FC0273" w:rsidRDefault="00954C47">
            <w:pPr>
              <w:jc w:val="center"/>
              <w:rPr>
                <w:i/>
              </w:rPr>
            </w:pPr>
            <w:r>
              <w:rPr>
                <w:i/>
              </w:rPr>
              <w:t>Понедельник с 9-00 до 18-00</w:t>
            </w:r>
          </w:p>
          <w:p w:rsidR="00FC0273" w:rsidRDefault="00FC0273">
            <w:pPr>
              <w:jc w:val="center"/>
              <w:rPr>
                <w:i/>
              </w:rPr>
            </w:pPr>
          </w:p>
          <w:p w:rsidR="00FC0273" w:rsidRDefault="00954C47">
            <w:pPr>
              <w:jc w:val="center"/>
              <w:rPr>
                <w:i/>
              </w:rPr>
            </w:pPr>
            <w:r>
              <w:rPr>
                <w:i/>
              </w:rPr>
              <w:t>Обеденный перерыв с 12-30 до 13-30</w:t>
            </w:r>
          </w:p>
          <w:p w:rsidR="00FC0273" w:rsidRDefault="00FC0273">
            <w:pPr>
              <w:jc w:val="center"/>
              <w:rPr>
                <w:i/>
              </w:rPr>
            </w:pPr>
          </w:p>
          <w:p w:rsidR="00FC0273" w:rsidRDefault="00954C47">
            <w:pPr>
              <w:jc w:val="center"/>
            </w:pPr>
            <w:r>
              <w:rPr>
                <w:i/>
              </w:rPr>
              <w:t>Адрес: ул.1 Мая, дом 8</w:t>
            </w:r>
          </w:p>
          <w:p w:rsidR="00FC0273" w:rsidRDefault="00FC0273">
            <w:pPr>
              <w:jc w:val="center"/>
              <w:rPr>
                <w:i/>
              </w:rPr>
            </w:pPr>
          </w:p>
          <w:p w:rsidR="00FC0273" w:rsidRDefault="00954C47">
            <w:pPr>
              <w:jc w:val="center"/>
              <w:rPr>
                <w:i/>
              </w:rPr>
            </w:pPr>
            <w:r>
              <w:rPr>
                <w:i/>
              </w:rPr>
              <w:t>Телефон  для справок: (3439) 24-59-29</w:t>
            </w:r>
          </w:p>
          <w:p w:rsidR="00FC0273" w:rsidRPr="00954C47" w:rsidRDefault="00954C47">
            <w:pPr>
              <w:pStyle w:val="a7"/>
              <w:rPr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http://usp20</w:t>
            </w:r>
            <w:r>
              <w:rPr>
                <w:b w:val="0"/>
                <w:spacing w:val="2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b w:val="0"/>
                <w:spacing w:val="20"/>
                <w:sz w:val="24"/>
                <w:szCs w:val="24"/>
              </w:rPr>
              <w:t>msp</w:t>
            </w:r>
            <w:proofErr w:type="spellEnd"/>
            <w:r w:rsidRPr="00954C47">
              <w:rPr>
                <w:b w:val="0"/>
                <w:spacing w:val="2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midural</w:t>
            </w:r>
            <w:r>
              <w:rPr>
                <w:b w:val="0"/>
                <w:spacing w:val="2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ru</w:t>
            </w:r>
          </w:p>
          <w:p w:rsidR="00FC0273" w:rsidRDefault="00954C47">
            <w:pPr>
              <w:jc w:val="both"/>
            </w:pPr>
            <w:r>
              <w:rPr>
                <w:i/>
              </w:rPr>
              <w:t xml:space="preserve">          </w:t>
            </w:r>
            <w:r>
              <w:rPr>
                <w:i/>
              </w:rPr>
              <w:t xml:space="preserve">Заявление и документы для назначения социальных пособий могут быть поданы в Управление социальной политики по г. Первоуральску через </w:t>
            </w:r>
            <w:r>
              <w:rPr>
                <w:b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i/>
              </w:rPr>
              <w:t xml:space="preserve"> (далее – </w:t>
            </w:r>
            <w:r>
              <w:rPr>
                <w:b/>
              </w:rPr>
              <w:t>МФЦ</w:t>
            </w:r>
            <w:r>
              <w:rPr>
                <w:i/>
              </w:rPr>
              <w:t>), имеющий отделения, расположен</w:t>
            </w:r>
            <w:r>
              <w:rPr>
                <w:i/>
              </w:rPr>
              <w:t>ные в г. Первоуральске,    п. Билимбай, п. Новоуткинск.</w:t>
            </w:r>
          </w:p>
          <w:p w:rsidR="00FC0273" w:rsidRDefault="00954C47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С режимом работы МФЦ, адресами расположения и временем приема граждан можно ознакомиться </w:t>
            </w:r>
            <w:r>
              <w:rPr>
                <w:b/>
                <w:i/>
              </w:rPr>
              <w:t>на официальном сайте многофункционального центра: www.mfc66.ru.</w:t>
            </w:r>
          </w:p>
          <w:p w:rsidR="00FC0273" w:rsidRDefault="00954C47">
            <w:pPr>
              <w:jc w:val="center"/>
            </w:pPr>
            <w:r>
              <w:rPr>
                <w:i/>
              </w:rPr>
              <w:t>При личном приеме гражданин предъявляет докумен</w:t>
            </w:r>
            <w:r>
              <w:rPr>
                <w:i/>
              </w:rPr>
              <w:t xml:space="preserve">т, удостоверяющий его личность </w:t>
            </w:r>
          </w:p>
          <w:p w:rsidR="00FC0273" w:rsidRDefault="00FC0273">
            <w:pPr>
              <w:jc w:val="center"/>
              <w:rPr>
                <w:b/>
                <w:i/>
              </w:rPr>
            </w:pPr>
          </w:p>
          <w:p w:rsidR="00FC0273" w:rsidRDefault="00954C47">
            <w:pPr>
              <w:jc w:val="center"/>
              <w:rPr>
                <w:i/>
              </w:rPr>
            </w:pPr>
            <w:r>
              <w:rPr>
                <w:color w:val="000000"/>
              </w:rPr>
              <w:t>телефон/факс:  (3439) 24-16-25</w:t>
            </w:r>
            <w:r>
              <w:rPr>
                <w:i/>
              </w:rPr>
              <w:t xml:space="preserve"> </w:t>
            </w:r>
          </w:p>
          <w:p w:rsidR="00FC0273" w:rsidRDefault="00954C47">
            <w:pPr>
              <w:jc w:val="center"/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>
              <w:rPr>
                <w:szCs w:val="24"/>
              </w:rPr>
              <w:t xml:space="preserve">: </w:t>
            </w:r>
            <w:hyperlink r:id="rId5">
              <w:r>
                <w:rPr>
                  <w:rStyle w:val="-"/>
                  <w:lang w:val="en-US"/>
                </w:rPr>
                <w:t>usp</w:t>
              </w:r>
              <w:r>
                <w:rPr>
                  <w:rStyle w:val="-"/>
                </w:rPr>
                <w:t>20@</w:t>
              </w:r>
              <w:r>
                <w:rPr>
                  <w:rStyle w:val="-"/>
                  <w:lang w:val="en-US"/>
                </w:rPr>
                <w:t>egov</w:t>
              </w:r>
              <w:r>
                <w:rPr>
                  <w:rStyle w:val="-"/>
                </w:rPr>
                <w:t>66</w:t>
              </w:r>
              <w:r>
                <w:rPr>
                  <w:rStyle w:val="-"/>
                  <w:spacing w:val="20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FC0273" w:rsidRDefault="00954C47">
            <w:pPr>
              <w:ind w:right="-28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699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0273" w:rsidRDefault="00954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МИНИСТЕРСТВО СОЦИАЛЬНОЙ ПОЛИТИКИ</w:t>
            </w:r>
            <w:r>
              <w:rPr>
                <w:b/>
                <w:bCs/>
                <w:sz w:val="20"/>
              </w:rPr>
              <w:br/>
              <w:t>СВЕРДЛОВСКОЙ ОБЛАСТИ</w:t>
            </w:r>
          </w:p>
          <w:p w:rsidR="00FC0273" w:rsidRDefault="00954C47">
            <w:pPr>
              <w:spacing w:before="120"/>
              <w:jc w:val="center"/>
              <w:rPr>
                <w:bCs/>
              </w:rPr>
            </w:pPr>
            <w:r>
              <w:rPr>
                <w:sz w:val="20"/>
              </w:rPr>
              <w:t xml:space="preserve">ТЕРРИТОРИАЛЬНЫЙ ОТРАСЛЕВОЙ ИСПОЛНИТЕЛЬНЫЙ ОРГАН ГОСУДАРСТВЕННОЙ </w:t>
            </w:r>
            <w:r>
              <w:rPr>
                <w:sz w:val="20"/>
              </w:rPr>
              <w:t>ВЛАСТИ СВЕРДЛОВСКОЙ ОБЛАСТИ –</w:t>
            </w:r>
            <w:r>
              <w:t xml:space="preserve"> </w:t>
            </w:r>
            <w:r>
              <w:br/>
              <w:t>УПРАВЛЕНИЕ СОЦИАЛЬНОЙ ПОЛИТИКИ МИНИСТЕРСТВА СОЦИАЛЬНОЙ ПОЛИТИКИ СВЕРДЛОВСКОЙ ОБЛАСТИ</w:t>
            </w:r>
            <w:r>
              <w:rPr>
                <w:b/>
              </w:rPr>
              <w:br/>
            </w:r>
            <w:r>
              <w:rPr>
                <w:bCs/>
              </w:rPr>
              <w:t>ПО ГОРОДУ ПЕРВОУРАЛЬСКУ</w:t>
            </w:r>
          </w:p>
          <w:p w:rsidR="00FC0273" w:rsidRDefault="00FC0273">
            <w:pPr>
              <w:jc w:val="center"/>
            </w:pPr>
          </w:p>
          <w:p w:rsidR="00FC0273" w:rsidRDefault="00FC0273">
            <w:pPr>
              <w:jc w:val="center"/>
            </w:pPr>
          </w:p>
          <w:p w:rsidR="00FC0273" w:rsidRDefault="00954C4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ПАМЯТКА</w:t>
            </w:r>
          </w:p>
          <w:p w:rsidR="00FC0273" w:rsidRDefault="00FC0273">
            <w:pPr>
              <w:jc w:val="center"/>
              <w:rPr>
                <w:sz w:val="28"/>
                <w:szCs w:val="28"/>
              </w:rPr>
            </w:pPr>
          </w:p>
          <w:p w:rsidR="00FC0273" w:rsidRDefault="00954C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 выплате частичной компенсации </w:t>
            </w:r>
          </w:p>
          <w:p w:rsidR="00FC0273" w:rsidRDefault="00954C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 приобретение протезно-ортопедических изделий (ПОИ)</w:t>
            </w:r>
          </w:p>
          <w:p w:rsidR="00FC0273" w:rsidRDefault="00FC027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0273" w:rsidRDefault="00FC0273">
            <w:pPr>
              <w:jc w:val="center"/>
              <w:rPr>
                <w:b/>
                <w:i/>
              </w:rPr>
            </w:pPr>
          </w:p>
          <w:p w:rsidR="00FC0273" w:rsidRDefault="00954C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г. Первоуральск</w:t>
            </w:r>
          </w:p>
          <w:p w:rsidR="00FC0273" w:rsidRDefault="00954C47">
            <w:pPr>
              <w:jc w:val="center"/>
            </w:pPr>
            <w:r>
              <w:rPr>
                <w:b/>
                <w:i/>
              </w:rPr>
              <w:t>2018</w:t>
            </w:r>
          </w:p>
          <w:p w:rsidR="00FC0273" w:rsidRDefault="00FC0273">
            <w:pPr>
              <w:jc w:val="center"/>
              <w:rPr>
                <w:b/>
                <w:i/>
              </w:rPr>
            </w:pPr>
          </w:p>
          <w:p w:rsidR="00FC0273" w:rsidRDefault="00FC0273">
            <w:pPr>
              <w:jc w:val="center"/>
              <w:rPr>
                <w:b/>
                <w:i/>
              </w:rPr>
            </w:pPr>
          </w:p>
          <w:p w:rsidR="00FC0273" w:rsidRDefault="00FC0273">
            <w:pPr>
              <w:jc w:val="center"/>
              <w:rPr>
                <w:szCs w:val="24"/>
              </w:rPr>
            </w:pPr>
          </w:p>
        </w:tc>
      </w:tr>
      <w:tr w:rsidR="00FC0273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FC0273" w:rsidRDefault="00954C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Организация приема граждан в Управлении социальной политики по г. Первоуральску</w:t>
            </w:r>
          </w:p>
          <w:p w:rsidR="00FC0273" w:rsidRDefault="00FC0273">
            <w:pPr>
              <w:jc w:val="center"/>
              <w:rPr>
                <w:i/>
              </w:rPr>
            </w:pPr>
          </w:p>
          <w:p w:rsidR="00FC0273" w:rsidRDefault="00954C47">
            <w:pPr>
              <w:jc w:val="center"/>
            </w:pPr>
            <w:r>
              <w:rPr>
                <w:i/>
              </w:rPr>
              <w:t>Понедельник с 9-00 до 18-00</w:t>
            </w:r>
          </w:p>
          <w:p w:rsidR="00FC0273" w:rsidRDefault="00954C47">
            <w:pPr>
              <w:jc w:val="center"/>
            </w:pPr>
            <w:r>
              <w:rPr>
                <w:i/>
              </w:rPr>
              <w:t>Обеденный перерыв с 12-30 до 13-30</w:t>
            </w:r>
          </w:p>
          <w:p w:rsidR="00FC0273" w:rsidRDefault="00FC0273">
            <w:pPr>
              <w:jc w:val="center"/>
              <w:rPr>
                <w:i/>
              </w:rPr>
            </w:pPr>
          </w:p>
          <w:p w:rsidR="00FC0273" w:rsidRDefault="00954C47">
            <w:pPr>
              <w:jc w:val="center"/>
            </w:pPr>
            <w:r>
              <w:rPr>
                <w:i/>
              </w:rPr>
              <w:t>Адрес: ул.1 Мая, дом 8</w:t>
            </w:r>
          </w:p>
          <w:p w:rsidR="00FC0273" w:rsidRDefault="00FC0273">
            <w:pPr>
              <w:jc w:val="center"/>
              <w:rPr>
                <w:i/>
              </w:rPr>
            </w:pPr>
          </w:p>
          <w:p w:rsidR="00FC0273" w:rsidRDefault="00954C47">
            <w:pPr>
              <w:jc w:val="center"/>
              <w:rPr>
                <w:i/>
              </w:rPr>
            </w:pPr>
            <w:r>
              <w:rPr>
                <w:i/>
              </w:rPr>
              <w:t>Телефон  для справок: (3439) 24-59-29</w:t>
            </w:r>
          </w:p>
          <w:p w:rsidR="00FC0273" w:rsidRPr="00954C47" w:rsidRDefault="00954C47">
            <w:pPr>
              <w:pStyle w:val="a7"/>
              <w:rPr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http://usp20</w:t>
            </w:r>
            <w:r>
              <w:rPr>
                <w:b w:val="0"/>
                <w:spacing w:val="2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b w:val="0"/>
                <w:spacing w:val="20"/>
                <w:sz w:val="24"/>
                <w:szCs w:val="24"/>
              </w:rPr>
              <w:t>msp</w:t>
            </w:r>
            <w:proofErr w:type="spellEnd"/>
            <w:r w:rsidRPr="00954C47">
              <w:rPr>
                <w:b w:val="0"/>
                <w:spacing w:val="2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midural</w:t>
            </w:r>
            <w:r>
              <w:rPr>
                <w:b w:val="0"/>
                <w:spacing w:val="2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ru</w:t>
            </w:r>
          </w:p>
          <w:p w:rsidR="00FC0273" w:rsidRDefault="00FC0273"/>
          <w:p w:rsidR="00FC0273" w:rsidRDefault="00954C47">
            <w:pPr>
              <w:jc w:val="both"/>
            </w:pPr>
            <w:r>
              <w:rPr>
                <w:i/>
              </w:rPr>
              <w:t xml:space="preserve">Заявление и документы для назначения социальных пособий могут быть поданы в Управление социальной политики по г. Первоуральску через </w:t>
            </w:r>
            <w:r>
              <w:rPr>
                <w:b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i/>
              </w:rPr>
              <w:t xml:space="preserve"> (далее – </w:t>
            </w:r>
            <w:r>
              <w:rPr>
                <w:b/>
              </w:rPr>
              <w:t>МФЦ</w:t>
            </w:r>
            <w:r>
              <w:rPr>
                <w:i/>
              </w:rPr>
              <w:t>), имеющий отделения, расположен</w:t>
            </w:r>
            <w:r>
              <w:rPr>
                <w:i/>
              </w:rPr>
              <w:t>ные в г. Первоуральске, п. Билимбай, п. Новоуткинск.</w:t>
            </w:r>
          </w:p>
          <w:p w:rsidR="00FC0273" w:rsidRDefault="00954C47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С режимом работы МФЦ, адресами расположения и временем приема граждан можно ознакомиться </w:t>
            </w:r>
            <w:r>
              <w:rPr>
                <w:b/>
                <w:i/>
              </w:rPr>
              <w:t>на официальном сайте многофункционального центра: www.mfc66.ru.</w:t>
            </w:r>
          </w:p>
          <w:p w:rsidR="00FC0273" w:rsidRDefault="00954C47">
            <w:pPr>
              <w:jc w:val="center"/>
            </w:pPr>
            <w:r>
              <w:rPr>
                <w:i/>
              </w:rPr>
              <w:t xml:space="preserve">При личном приеме гражданин предъявляет документ, </w:t>
            </w:r>
            <w:r>
              <w:rPr>
                <w:i/>
              </w:rPr>
              <w:t xml:space="preserve">удостоверяющий его личность </w:t>
            </w:r>
          </w:p>
          <w:p w:rsidR="00FC0273" w:rsidRDefault="00FC0273">
            <w:pPr>
              <w:jc w:val="center"/>
              <w:rPr>
                <w:b/>
                <w:i/>
              </w:rPr>
            </w:pPr>
          </w:p>
          <w:p w:rsidR="00FC0273" w:rsidRDefault="00954C47">
            <w:pPr>
              <w:jc w:val="center"/>
              <w:rPr>
                <w:i/>
              </w:rPr>
            </w:pPr>
            <w:r>
              <w:rPr>
                <w:color w:val="000000"/>
              </w:rPr>
              <w:t>телефон/факс:  (3439) 24-16-25</w:t>
            </w:r>
            <w:r>
              <w:rPr>
                <w:i/>
              </w:rPr>
              <w:t xml:space="preserve"> </w:t>
            </w:r>
          </w:p>
          <w:p w:rsidR="00FC0273" w:rsidRDefault="00954C47">
            <w:pPr>
              <w:jc w:val="center"/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>
              <w:rPr>
                <w:szCs w:val="24"/>
              </w:rPr>
              <w:t xml:space="preserve">: </w:t>
            </w:r>
            <w:hyperlink r:id="rId7">
              <w:r>
                <w:rPr>
                  <w:rStyle w:val="-"/>
                  <w:color w:val="00000A"/>
                  <w:lang w:val="en-US"/>
                </w:rPr>
                <w:t>usp</w:t>
              </w:r>
              <w:r>
                <w:rPr>
                  <w:rStyle w:val="-"/>
                  <w:color w:val="00000A"/>
                </w:rPr>
                <w:t>20@</w:t>
              </w:r>
              <w:r>
                <w:rPr>
                  <w:rStyle w:val="-"/>
                  <w:color w:val="00000A"/>
                  <w:lang w:val="en-US"/>
                </w:rPr>
                <w:t>egov</w:t>
              </w:r>
              <w:r>
                <w:rPr>
                  <w:rStyle w:val="-"/>
                  <w:color w:val="00000A"/>
                </w:rPr>
                <w:t>66</w:t>
              </w:r>
              <w:r>
                <w:rPr>
                  <w:rStyle w:val="-"/>
                  <w:color w:val="00000A"/>
                  <w:spacing w:val="20"/>
                </w:rPr>
                <w:t>.</w:t>
              </w:r>
              <w:proofErr w:type="spellStart"/>
              <w:r>
                <w:rPr>
                  <w:rStyle w:val="-"/>
                  <w:color w:val="00000A"/>
                  <w:lang w:val="en-US"/>
                </w:rPr>
                <w:t>ru</w:t>
              </w:r>
              <w:proofErr w:type="spellEnd"/>
            </w:hyperlink>
          </w:p>
          <w:p w:rsidR="00FC0273" w:rsidRDefault="00FC0273">
            <w:pPr>
              <w:jc w:val="center"/>
              <w:rPr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FC0273" w:rsidRDefault="00954C47">
            <w:pPr>
              <w:ind w:right="-28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69900" cy="800100"/>
                  <wp:effectExtent l="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0273" w:rsidRDefault="00954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МИНИСТЕРСТВО СОЦИАЛЬНОЙ ПОЛИТИКИ</w:t>
            </w:r>
            <w:r>
              <w:rPr>
                <w:b/>
                <w:bCs/>
                <w:sz w:val="20"/>
              </w:rPr>
              <w:br/>
              <w:t>СВЕРДЛОВСКОЙ ОБЛАСТИ</w:t>
            </w:r>
          </w:p>
          <w:p w:rsidR="00FC0273" w:rsidRDefault="00954C47">
            <w:pPr>
              <w:spacing w:before="120"/>
              <w:jc w:val="center"/>
              <w:rPr>
                <w:bCs/>
              </w:rPr>
            </w:pPr>
            <w:r>
              <w:rPr>
                <w:sz w:val="20"/>
              </w:rPr>
              <w:t xml:space="preserve">ТЕРРИТОРИАЛЬНЫЙ ОТРАСЛЕВОЙ ИСПОЛНИТЕЛЬНЫЙ ОРГАН ГОСУДАРСТВЕННОЙ ВЛАСТИ </w:t>
            </w:r>
            <w:r>
              <w:rPr>
                <w:sz w:val="20"/>
              </w:rPr>
              <w:t>СВЕРДЛОВСКОЙ ОБЛАСТИ –</w:t>
            </w:r>
            <w:r>
              <w:t xml:space="preserve"> </w:t>
            </w:r>
            <w:r>
              <w:br/>
              <w:t>УПРАВЛЕНИЕ СОЦИАЛЬНОЙ ПОЛИТИКИ МИНИСТЕРСТВА СОЦИАЛЬНОЙ ПОЛИТИКИ СВЕРДЛОВСКОЙ ОБЛАСТИ</w:t>
            </w:r>
            <w:r>
              <w:rPr>
                <w:b/>
              </w:rPr>
              <w:br/>
            </w:r>
            <w:r>
              <w:rPr>
                <w:bCs/>
              </w:rPr>
              <w:t>ПО ГОРОДУ ПЕРВОУРАЛЬСКУ</w:t>
            </w:r>
          </w:p>
          <w:p w:rsidR="00FC0273" w:rsidRDefault="00FC0273">
            <w:pPr>
              <w:jc w:val="center"/>
            </w:pPr>
          </w:p>
          <w:p w:rsidR="00FC0273" w:rsidRDefault="00FC0273">
            <w:pPr>
              <w:jc w:val="center"/>
            </w:pPr>
          </w:p>
          <w:p w:rsidR="00FC0273" w:rsidRDefault="00954C4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ПАМЯТКА</w:t>
            </w:r>
          </w:p>
          <w:p w:rsidR="00FC0273" w:rsidRDefault="00FC0273">
            <w:pPr>
              <w:jc w:val="center"/>
              <w:rPr>
                <w:sz w:val="28"/>
                <w:szCs w:val="28"/>
              </w:rPr>
            </w:pPr>
          </w:p>
          <w:p w:rsidR="00FC0273" w:rsidRDefault="00954C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 выплате частичной компенсации </w:t>
            </w:r>
          </w:p>
          <w:p w:rsidR="00FC0273" w:rsidRDefault="00954C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 приобретение протезно-ортопедических изделий (ПОИ)</w:t>
            </w:r>
          </w:p>
          <w:p w:rsidR="00FC0273" w:rsidRDefault="00FC027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0273" w:rsidRDefault="00FC0273">
            <w:pPr>
              <w:jc w:val="center"/>
              <w:rPr>
                <w:b/>
                <w:i/>
              </w:rPr>
            </w:pPr>
          </w:p>
          <w:p w:rsidR="00FC0273" w:rsidRDefault="00954C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г. Первоуральск</w:t>
            </w:r>
          </w:p>
          <w:p w:rsidR="00FC0273" w:rsidRDefault="00954C47">
            <w:pPr>
              <w:jc w:val="center"/>
            </w:pPr>
            <w:r>
              <w:rPr>
                <w:b/>
                <w:i/>
              </w:rPr>
              <w:t>201</w:t>
            </w:r>
            <w:r>
              <w:rPr>
                <w:b/>
                <w:i/>
                <w:szCs w:val="24"/>
              </w:rPr>
              <w:t>8</w:t>
            </w:r>
          </w:p>
        </w:tc>
      </w:tr>
      <w:tr w:rsidR="00FC0273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FC0273" w:rsidRDefault="00FC0273">
            <w:pPr>
              <w:jc w:val="both"/>
              <w:rPr>
                <w:b/>
              </w:rPr>
            </w:pPr>
          </w:p>
          <w:p w:rsidR="00FC0273" w:rsidRDefault="00954C47">
            <w:pPr>
              <w:jc w:val="both"/>
            </w:pPr>
            <w:r>
              <w:rPr>
                <w:b/>
              </w:rPr>
              <w:t xml:space="preserve">Категория получателей: </w:t>
            </w:r>
            <w:r>
              <w:rPr>
                <w:sz w:val="18"/>
                <w:szCs w:val="18"/>
              </w:rPr>
              <w:t xml:space="preserve">граждане, проживающие в Свердловской области, не имеющие группы инвалидности, но по медицинским показаниям, нуждающиеся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ПОИ (</w:t>
            </w:r>
            <w:proofErr w:type="gramStart"/>
            <w:r>
              <w:rPr>
                <w:sz w:val="18"/>
                <w:szCs w:val="18"/>
              </w:rPr>
              <w:t>за</w:t>
            </w:r>
            <w:proofErr w:type="gramEnd"/>
            <w:r>
              <w:rPr>
                <w:sz w:val="18"/>
                <w:szCs w:val="18"/>
              </w:rPr>
              <w:t xml:space="preserve"> исключением тружеников тыла)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 xml:space="preserve">Размер компенсации: </w:t>
            </w:r>
            <w:r>
              <w:rPr>
                <w:b/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18"/>
                <w:szCs w:val="18"/>
              </w:rPr>
              <w:t>гражданам, размер среднедушевого дохода котор</w:t>
            </w:r>
            <w:r>
              <w:rPr>
                <w:sz w:val="18"/>
                <w:szCs w:val="18"/>
              </w:rPr>
              <w:t>ых меньше прожиточного минимума;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80 %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18"/>
                <w:szCs w:val="18"/>
              </w:rPr>
              <w:t>гражданам, размер среднедушевого дохода которых более одной величины и менее полутора величин прожиточного минимума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b/>
                <w:sz w:val="20"/>
                <w:szCs w:val="20"/>
              </w:rPr>
              <w:t>50 %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18"/>
                <w:szCs w:val="18"/>
              </w:rPr>
              <w:t xml:space="preserve">гражданам, размер среднедушевого дохода которых более полутора величин и менее двух величин </w:t>
            </w:r>
            <w:r>
              <w:rPr>
                <w:sz w:val="18"/>
                <w:szCs w:val="18"/>
              </w:rPr>
              <w:t>прожиточного минимума.</w:t>
            </w:r>
            <w:proofErr w:type="gramEnd"/>
          </w:p>
          <w:p w:rsidR="00FC0273" w:rsidRDefault="00954C47">
            <w:pPr>
              <w:jc w:val="both"/>
            </w:pPr>
            <w:bookmarkStart w:id="1" w:name="__DdeLink__887_3359065782"/>
            <w:bookmarkStart w:id="2" w:name="__DdeLink__251_4061404990"/>
            <w:r>
              <w:rPr>
                <w:b/>
              </w:rPr>
              <w:t xml:space="preserve">Прожиточный минимум за </w:t>
            </w:r>
            <w:bookmarkStart w:id="3" w:name="__DdeLink__413_2255150093"/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кв. 2018 года</w:t>
            </w:r>
            <w:bookmarkEnd w:id="3"/>
            <w:r>
              <w:rPr>
                <w:b/>
              </w:rPr>
              <w:t>:</w:t>
            </w:r>
          </w:p>
          <w:p w:rsidR="00FC0273" w:rsidRDefault="00954C47">
            <w:r>
              <w:rPr>
                <w:sz w:val="20"/>
                <w:szCs w:val="20"/>
              </w:rPr>
              <w:t xml:space="preserve">10656 руб. – </w:t>
            </w:r>
            <w:r>
              <w:rPr>
                <w:sz w:val="18"/>
                <w:szCs w:val="18"/>
              </w:rPr>
              <w:t>на душу населения;</w:t>
            </w:r>
          </w:p>
          <w:p w:rsidR="00FC0273" w:rsidRDefault="00954C47">
            <w:r>
              <w:rPr>
                <w:sz w:val="20"/>
                <w:szCs w:val="20"/>
              </w:rPr>
              <w:t xml:space="preserve">11386 руб. – </w:t>
            </w:r>
            <w:r>
              <w:rPr>
                <w:sz w:val="18"/>
                <w:szCs w:val="18"/>
              </w:rPr>
              <w:t>для трудоспособного населения;</w:t>
            </w:r>
          </w:p>
          <w:p w:rsidR="00FC0273" w:rsidRDefault="00954C47">
            <w:r>
              <w:rPr>
                <w:sz w:val="20"/>
                <w:szCs w:val="20"/>
              </w:rPr>
              <w:t xml:space="preserve">8785 руб. – </w:t>
            </w:r>
            <w:r>
              <w:rPr>
                <w:sz w:val="18"/>
                <w:szCs w:val="18"/>
              </w:rPr>
              <w:t>для пенсионеров;</w:t>
            </w:r>
          </w:p>
          <w:p w:rsidR="00FC0273" w:rsidRDefault="00954C47">
            <w:r>
              <w:rPr>
                <w:sz w:val="20"/>
                <w:szCs w:val="20"/>
              </w:rPr>
              <w:t xml:space="preserve">11022 руб. – </w:t>
            </w:r>
            <w:bookmarkEnd w:id="1"/>
            <w:bookmarkEnd w:id="2"/>
            <w:r>
              <w:rPr>
                <w:sz w:val="18"/>
                <w:szCs w:val="18"/>
              </w:rPr>
              <w:t>для детей.</w:t>
            </w:r>
          </w:p>
          <w:p w:rsidR="00FC0273" w:rsidRDefault="00954C47">
            <w:pPr>
              <w:jc w:val="both"/>
            </w:pPr>
            <w:r>
              <w:rPr>
                <w:b/>
              </w:rPr>
              <w:t>Медицинское заключение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выдается гражданам по результатам медиц</w:t>
            </w:r>
            <w:r>
              <w:rPr>
                <w:sz w:val="16"/>
                <w:szCs w:val="16"/>
              </w:rPr>
              <w:t xml:space="preserve">инских освидетельствований, осмотров, диспансеризации, решений, принятых врачебной комиссией. </w:t>
            </w:r>
            <w:proofErr w:type="gramStart"/>
            <w:r>
              <w:rPr>
                <w:sz w:val="16"/>
                <w:szCs w:val="16"/>
              </w:rPr>
              <w:t>Медицинское заключение выдается на основании медицинского обследования гражданина, и содержит комплексную оценку состояния здоровья гражданина: описание проведенн</w:t>
            </w:r>
            <w:r>
              <w:rPr>
                <w:sz w:val="16"/>
                <w:szCs w:val="16"/>
              </w:rPr>
              <w:t>ого обследования и (или) лечения, их результатов; оценку обоснованности и эффективности лечебно-диагностических мероприятий; обоснованные выводы: о наличии (отсутствии) у гражданина заболевания (состояния), факторов риска развития заболеваний; о наличии ме</w:t>
            </w:r>
            <w:r>
              <w:rPr>
                <w:sz w:val="16"/>
                <w:szCs w:val="16"/>
              </w:rPr>
              <w:t>дицинских показаний или противопоказаний для применения методов медицинского обследования и (или) лечения.</w:t>
            </w:r>
            <w:proofErr w:type="gramEnd"/>
            <w:r>
              <w:rPr>
                <w:sz w:val="16"/>
                <w:szCs w:val="16"/>
              </w:rPr>
              <w:t xml:space="preserve"> Медицинское заключение оформляется в произвольной форме с проставлением штампа медицинской организации или на бланке медицинской организации (при нал</w:t>
            </w:r>
            <w:r>
              <w:rPr>
                <w:sz w:val="16"/>
                <w:szCs w:val="16"/>
              </w:rPr>
              <w:t>ичии), подписывается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организации. В случае вынесения медицинского заключен</w:t>
            </w:r>
            <w:r>
              <w:rPr>
                <w:sz w:val="16"/>
                <w:szCs w:val="16"/>
              </w:rPr>
              <w:t xml:space="preserve">ия врачебной комиссией медицинской организации медицинское заключение также подписывается членами и руководителем врачебной комиссии. </w:t>
            </w:r>
          </w:p>
          <w:p w:rsidR="00FC0273" w:rsidRDefault="00FC02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FC0273" w:rsidRDefault="00FC0273">
            <w:pPr>
              <w:jc w:val="center"/>
              <w:rPr>
                <w:b/>
                <w:szCs w:val="24"/>
              </w:rPr>
            </w:pPr>
          </w:p>
          <w:p w:rsidR="00FC0273" w:rsidRDefault="00954C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Документы для предоставления компенсации:</w:t>
            </w:r>
          </w:p>
          <w:p w:rsidR="00FC0273" w:rsidRDefault="00954C47">
            <w:pPr>
              <w:pStyle w:val="aa"/>
              <w:ind w:left="0"/>
              <w:jc w:val="both"/>
            </w:pPr>
            <w:r>
              <w:rPr>
                <w:sz w:val="18"/>
                <w:szCs w:val="18"/>
              </w:rPr>
              <w:t xml:space="preserve">1. медицинское заключение, подтверждающее наличие медицинских показаний для </w:t>
            </w:r>
            <w:r>
              <w:rPr>
                <w:sz w:val="18"/>
                <w:szCs w:val="18"/>
              </w:rPr>
              <w:t>обеспечения ПОИ, выданное в соответствии с Приказом Министерства здравоохранения и социального развития Российской Федерации от 02.05.2012 № 441н "Об утверждении Порядка выдачи медицинскими организациями справок и медицинских заключений";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gramStart"/>
            <w:r>
              <w:rPr>
                <w:sz w:val="18"/>
                <w:szCs w:val="18"/>
              </w:rPr>
              <w:t>документы, под</w:t>
            </w:r>
            <w:r>
              <w:rPr>
                <w:sz w:val="18"/>
                <w:szCs w:val="18"/>
              </w:rPr>
              <w:t>тверждающие оплату стоимости ПОИ</w:t>
            </w:r>
            <w:proofErr w:type="gramEnd"/>
            <w:r>
              <w:rPr>
                <w:sz w:val="18"/>
                <w:szCs w:val="18"/>
              </w:rPr>
              <w:t xml:space="preserve"> (приходный кассовый ордер, кассовый и товарный чеки с указанием наименования ПОИ, его вида и модели и даты приобретения). Для предоставления компенсации расходов, связанных с приобретением сложной ортопедической обуви, допо</w:t>
            </w:r>
            <w:r>
              <w:rPr>
                <w:sz w:val="18"/>
                <w:szCs w:val="18"/>
              </w:rPr>
              <w:t>лнительно представляются документы, подтверждающие изготовление сложной ортопедической обуви по индивидуальному заказу (договор, наряд-заказ);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документ (справка), содержащая сведения о регистрации по месту жительства гражданина и членов его семьи, с ука</w:t>
            </w:r>
            <w:r>
              <w:rPr>
                <w:sz w:val="18"/>
                <w:szCs w:val="18"/>
              </w:rPr>
              <w:t xml:space="preserve">занием даты рождения каждого из них и родственных отношений, не ранее чем за 10 дней до дня обращения за предоставлением компенсации (жителям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инас</w:t>
            </w:r>
            <w:proofErr w:type="spellEnd"/>
            <w:r>
              <w:rPr>
                <w:sz w:val="18"/>
                <w:szCs w:val="18"/>
              </w:rPr>
              <w:t xml:space="preserve"> и частного сектора);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свидетельство о рождении ребенка;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документы (справки), подтверждающие доход каж</w:t>
            </w:r>
            <w:r>
              <w:rPr>
                <w:sz w:val="18"/>
                <w:szCs w:val="18"/>
              </w:rPr>
              <w:t>дого члена семьи гражданина, доход одиноко проживающего гражданина за три календарных месяца, предшествующих месяцу подачи заявления о предоставлении компенсации;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согласие совершеннолетних членов семьи на обработку персональных данных.</w:t>
            </w:r>
          </w:p>
          <w:p w:rsidR="00FC0273" w:rsidRDefault="00954C47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t xml:space="preserve"> Документы, </w:t>
            </w:r>
            <w:r>
              <w:rPr>
                <w:sz w:val="18"/>
                <w:szCs w:val="18"/>
              </w:rPr>
              <w:t>указанные в пунктах 3 и 4, заявитель может предоставить по собственной инициативе.</w:t>
            </w:r>
          </w:p>
          <w:p w:rsidR="00FC0273" w:rsidRDefault="00954C47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Компенсируются расходы, возникшие </w:t>
            </w:r>
            <w:r>
              <w:rPr>
                <w:b/>
                <w:sz w:val="18"/>
                <w:szCs w:val="18"/>
              </w:rPr>
              <w:t>не ранее чем за шесть месяцев</w:t>
            </w:r>
            <w:r>
              <w:rPr>
                <w:sz w:val="18"/>
                <w:szCs w:val="18"/>
              </w:rPr>
              <w:t xml:space="preserve"> до дня обращения за компенсацией.</w:t>
            </w:r>
          </w:p>
          <w:p w:rsidR="00FC0273" w:rsidRDefault="00FC0273">
            <w:pPr>
              <w:jc w:val="both"/>
              <w:rPr>
                <w:b/>
                <w:sz w:val="20"/>
                <w:szCs w:val="20"/>
              </w:rPr>
            </w:pPr>
          </w:p>
          <w:p w:rsidR="00FC0273" w:rsidRDefault="00954C4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Основание:</w:t>
            </w:r>
            <w:r>
              <w:rPr>
                <w:sz w:val="20"/>
                <w:szCs w:val="20"/>
              </w:rPr>
              <w:t xml:space="preserve"> постановление Правительства Свердловской области от 20.04</w:t>
            </w:r>
            <w:r>
              <w:rPr>
                <w:sz w:val="20"/>
                <w:szCs w:val="20"/>
              </w:rPr>
              <w:t>.2016 № 273-ПП</w:t>
            </w:r>
          </w:p>
        </w:tc>
      </w:tr>
      <w:tr w:rsidR="00FC0273">
        <w:tc>
          <w:tcPr>
            <w:tcW w:w="550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FC0273" w:rsidRDefault="00FC0273">
            <w:pPr>
              <w:jc w:val="both"/>
              <w:rPr>
                <w:b/>
              </w:rPr>
            </w:pPr>
          </w:p>
          <w:p w:rsidR="00FC0273" w:rsidRDefault="00954C47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Категория получателей: </w:t>
            </w:r>
            <w:r>
              <w:rPr>
                <w:sz w:val="18"/>
                <w:szCs w:val="18"/>
              </w:rPr>
              <w:t xml:space="preserve">граждане, проживающие в Свердловской области, не имеющие группы инвалидности, но по медицинским показаниям, нуждающиеся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ПОИ (</w:t>
            </w:r>
            <w:proofErr w:type="gramStart"/>
            <w:r>
              <w:rPr>
                <w:sz w:val="18"/>
                <w:szCs w:val="18"/>
              </w:rPr>
              <w:t>за</w:t>
            </w:r>
            <w:proofErr w:type="gramEnd"/>
            <w:r>
              <w:rPr>
                <w:sz w:val="18"/>
                <w:szCs w:val="18"/>
              </w:rPr>
              <w:t xml:space="preserve"> исключением тружеников тыла)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 xml:space="preserve">Размер компенсации: </w:t>
            </w:r>
            <w:r>
              <w:rPr>
                <w:b/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18"/>
                <w:szCs w:val="18"/>
              </w:rPr>
              <w:t xml:space="preserve">гражданам, размер </w:t>
            </w:r>
            <w:r>
              <w:rPr>
                <w:sz w:val="18"/>
                <w:szCs w:val="18"/>
              </w:rPr>
              <w:t>среднедушевого дохода которых меньше прожиточного минимума;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80 %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18"/>
                <w:szCs w:val="18"/>
              </w:rPr>
              <w:t>гражданам, размер среднедушевого дохода которых более одной величины и менее полутора величин прожиточного минимума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b/>
                <w:sz w:val="20"/>
                <w:szCs w:val="20"/>
              </w:rPr>
              <w:t>50 %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18"/>
                <w:szCs w:val="18"/>
              </w:rPr>
              <w:t>гражданам, размер среднедушевого дохода которых более полутора ве</w:t>
            </w:r>
            <w:r>
              <w:rPr>
                <w:sz w:val="18"/>
                <w:szCs w:val="18"/>
              </w:rPr>
              <w:t>личин и менее двух величин прожиточного минимума.</w:t>
            </w:r>
            <w:proofErr w:type="gramEnd"/>
          </w:p>
          <w:p w:rsidR="00FC0273" w:rsidRDefault="00954C47">
            <w:pPr>
              <w:jc w:val="both"/>
            </w:pPr>
            <w:bookmarkStart w:id="4" w:name="__DdeLink__887_33590657821"/>
            <w:r>
              <w:rPr>
                <w:b/>
              </w:rPr>
              <w:t xml:space="preserve">Прожиточный минимум за </w:t>
            </w:r>
            <w:bookmarkStart w:id="5" w:name="__DdeLink__413_22551500931"/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кв. 2018 года</w:t>
            </w:r>
            <w:bookmarkEnd w:id="5"/>
            <w:r>
              <w:rPr>
                <w:b/>
              </w:rPr>
              <w:t>:</w:t>
            </w:r>
          </w:p>
          <w:p w:rsidR="00FC0273" w:rsidRDefault="00954C47">
            <w:r>
              <w:rPr>
                <w:sz w:val="20"/>
                <w:szCs w:val="20"/>
              </w:rPr>
              <w:t xml:space="preserve">10656 руб. – </w:t>
            </w:r>
            <w:r>
              <w:rPr>
                <w:sz w:val="18"/>
                <w:szCs w:val="18"/>
              </w:rPr>
              <w:t>на душу населения;</w:t>
            </w:r>
          </w:p>
          <w:p w:rsidR="00FC0273" w:rsidRDefault="00954C47">
            <w:r>
              <w:rPr>
                <w:sz w:val="20"/>
                <w:szCs w:val="20"/>
              </w:rPr>
              <w:t xml:space="preserve">11386 руб. – </w:t>
            </w:r>
            <w:r>
              <w:rPr>
                <w:sz w:val="18"/>
                <w:szCs w:val="18"/>
              </w:rPr>
              <w:t>для трудоспособного населения;</w:t>
            </w:r>
          </w:p>
          <w:p w:rsidR="00FC0273" w:rsidRDefault="00954C47">
            <w:r>
              <w:rPr>
                <w:sz w:val="20"/>
                <w:szCs w:val="20"/>
              </w:rPr>
              <w:t xml:space="preserve">8785 руб. – </w:t>
            </w:r>
            <w:r>
              <w:rPr>
                <w:sz w:val="18"/>
                <w:szCs w:val="18"/>
              </w:rPr>
              <w:t>для пенсионеров;</w:t>
            </w:r>
          </w:p>
          <w:p w:rsidR="00FC0273" w:rsidRDefault="00954C47">
            <w:pPr>
              <w:jc w:val="both"/>
            </w:pPr>
            <w:r>
              <w:rPr>
                <w:sz w:val="20"/>
                <w:szCs w:val="20"/>
              </w:rPr>
              <w:t xml:space="preserve">11022 руб. – </w:t>
            </w:r>
            <w:bookmarkEnd w:id="4"/>
            <w:r>
              <w:rPr>
                <w:sz w:val="18"/>
                <w:szCs w:val="18"/>
              </w:rPr>
              <w:t>для детей.</w:t>
            </w:r>
          </w:p>
          <w:p w:rsidR="00FC0273" w:rsidRDefault="00954C47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Медицинское заключение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выдается </w:t>
            </w:r>
            <w:r>
              <w:rPr>
                <w:sz w:val="16"/>
                <w:szCs w:val="16"/>
              </w:rPr>
              <w:t xml:space="preserve">гражданам по результатам медицинских освидетельствований, осмотров, диспансеризации, решений, принятых врачебной комиссией. </w:t>
            </w:r>
            <w:proofErr w:type="gramStart"/>
            <w:r>
              <w:rPr>
                <w:sz w:val="16"/>
                <w:szCs w:val="16"/>
              </w:rPr>
              <w:t xml:space="preserve">Медицинское заключение выдается на основании медицинского обследования гражданина, и содержит комплексную оценку состояния здоровья </w:t>
            </w:r>
            <w:r>
              <w:rPr>
                <w:sz w:val="16"/>
                <w:szCs w:val="16"/>
              </w:rPr>
              <w:t>гражданина: описание проведенного обследования и (или) лечения, их результатов; оценку обоснованности и эффективности лечебно-диагностических мероприятий; обоснованные выводы: о наличии (отсутствии) у гражданина заболевания (состояния), факторов риска разв</w:t>
            </w:r>
            <w:r>
              <w:rPr>
                <w:sz w:val="16"/>
                <w:szCs w:val="16"/>
              </w:rPr>
              <w:t>ития заболеваний; о наличии медицинских показаний или противопоказаний для применения методов медицинского обследования и (или) лечения.</w:t>
            </w:r>
            <w:proofErr w:type="gramEnd"/>
            <w:r>
              <w:rPr>
                <w:sz w:val="16"/>
                <w:szCs w:val="16"/>
              </w:rPr>
              <w:t xml:space="preserve"> Медицинское заключение оформляется в произвольной форме с проставлением штампа медицинской организации или на бланке ме</w:t>
            </w:r>
            <w:r>
              <w:rPr>
                <w:sz w:val="16"/>
                <w:szCs w:val="16"/>
              </w:rPr>
              <w:t>дицинской организации (при наличии), подписывается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организации. В случае в</w:t>
            </w:r>
            <w:r>
              <w:rPr>
                <w:sz w:val="16"/>
                <w:szCs w:val="16"/>
              </w:rPr>
              <w:t>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      </w:r>
          </w:p>
          <w:p w:rsidR="00FC0273" w:rsidRDefault="00FC0273">
            <w:pPr>
              <w:jc w:val="both"/>
              <w:rPr>
                <w:sz w:val="16"/>
                <w:szCs w:val="16"/>
              </w:rPr>
            </w:pPr>
          </w:p>
          <w:p w:rsidR="00FC0273" w:rsidRDefault="00FC02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0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FC0273" w:rsidRDefault="00FC0273">
            <w:pPr>
              <w:jc w:val="center"/>
              <w:rPr>
                <w:b/>
                <w:szCs w:val="24"/>
              </w:rPr>
            </w:pPr>
          </w:p>
          <w:p w:rsidR="00FC0273" w:rsidRDefault="00954C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Документы для предоставления компенсации:</w:t>
            </w:r>
          </w:p>
          <w:p w:rsidR="00FC0273" w:rsidRDefault="00954C47">
            <w:pPr>
              <w:pStyle w:val="aa"/>
              <w:ind w:left="0"/>
              <w:jc w:val="both"/>
            </w:pPr>
            <w:r>
              <w:rPr>
                <w:sz w:val="18"/>
                <w:szCs w:val="18"/>
              </w:rPr>
              <w:t>1. медицинское заключение, подтверждающее налич</w:t>
            </w:r>
            <w:r>
              <w:rPr>
                <w:sz w:val="18"/>
                <w:szCs w:val="18"/>
              </w:rPr>
              <w:t>ие медицинских показаний для обеспечения ПОИ, выданное в соответствии с Приказом Министерства здравоохранения и социального развития Российской Федерации от 02.05.2012 № 441н "Об утверждении Порядка выдачи медицинскими организациями справок и медицинских з</w:t>
            </w:r>
            <w:r>
              <w:rPr>
                <w:sz w:val="18"/>
                <w:szCs w:val="18"/>
              </w:rPr>
              <w:t>аключений";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gramStart"/>
            <w:r>
              <w:rPr>
                <w:sz w:val="18"/>
                <w:szCs w:val="18"/>
              </w:rPr>
              <w:t>документы, подтверждающие оплату стоимости ПОИ</w:t>
            </w:r>
            <w:proofErr w:type="gramEnd"/>
            <w:r>
              <w:rPr>
                <w:sz w:val="18"/>
                <w:szCs w:val="18"/>
              </w:rPr>
              <w:t xml:space="preserve"> (приходный кассовый ордер, кассовый и товарный чеки с указанием наименования ПОИ, его вида и модели и даты приобретения). Для предоставления компенсации расходов, связанных с приобретением сложн</w:t>
            </w:r>
            <w:r>
              <w:rPr>
                <w:sz w:val="18"/>
                <w:szCs w:val="18"/>
              </w:rPr>
              <w:t>ой ортопедической обуви, дополнительно представляются документы, подтверждающие изготовление сложной ортопедической обуви по индивидуальному заказу (договор, наряд-заказ);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документ (справка), содержащая сведения о регистрации по месту жительства граждан</w:t>
            </w:r>
            <w:r>
              <w:rPr>
                <w:sz w:val="18"/>
                <w:szCs w:val="18"/>
              </w:rPr>
              <w:t xml:space="preserve">ина и членов его семьи, с указанием даты рождения каждого из них и родственных отношений, не ранее чем за 10 дней до дня обращения за предоставлением компенсации (жителям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инас</w:t>
            </w:r>
            <w:proofErr w:type="spellEnd"/>
            <w:r>
              <w:rPr>
                <w:sz w:val="18"/>
                <w:szCs w:val="18"/>
              </w:rPr>
              <w:t xml:space="preserve"> и частного сектора);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свидетельство о рождении ребенка;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документы (справ</w:t>
            </w:r>
            <w:r>
              <w:rPr>
                <w:sz w:val="18"/>
                <w:szCs w:val="18"/>
              </w:rPr>
              <w:t>ки), подтверждающие доход каждого члена семьи гражданина, доход одиноко проживающего гражданина за три календарных месяца, предшествующих месяцу подачи заявления о предоставлении компенсации;</w:t>
            </w:r>
          </w:p>
          <w:p w:rsidR="00FC0273" w:rsidRDefault="00954C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согласие совершеннолетних членов семьи на обработку персональ</w:t>
            </w:r>
            <w:r>
              <w:rPr>
                <w:sz w:val="18"/>
                <w:szCs w:val="18"/>
              </w:rPr>
              <w:t>ных данных.</w:t>
            </w:r>
          </w:p>
          <w:p w:rsidR="00FC0273" w:rsidRDefault="00954C47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18"/>
                <w:szCs w:val="18"/>
              </w:rPr>
              <w:t>Документы, указанные в пунктах 3 и 4, заявитель может предоставить по собственной инициативе.</w:t>
            </w:r>
          </w:p>
          <w:p w:rsidR="00FC0273" w:rsidRDefault="00954C47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Компенсируются расходы, возникшие </w:t>
            </w:r>
            <w:r>
              <w:rPr>
                <w:b/>
                <w:sz w:val="18"/>
                <w:szCs w:val="18"/>
              </w:rPr>
              <w:t>не ранее чем за шесть месяцев</w:t>
            </w:r>
            <w:r>
              <w:rPr>
                <w:sz w:val="18"/>
                <w:szCs w:val="18"/>
              </w:rPr>
              <w:t xml:space="preserve"> до дня обращения за компенсацией.</w:t>
            </w:r>
          </w:p>
          <w:p w:rsidR="00FC0273" w:rsidRDefault="00FC0273">
            <w:pPr>
              <w:jc w:val="both"/>
              <w:rPr>
                <w:b/>
                <w:sz w:val="20"/>
                <w:szCs w:val="20"/>
              </w:rPr>
            </w:pPr>
          </w:p>
          <w:p w:rsidR="00FC0273" w:rsidRDefault="00954C47">
            <w:pPr>
              <w:jc w:val="both"/>
              <w:rPr>
                <w:szCs w:val="24"/>
                <w:highlight w:val="yellow"/>
              </w:rPr>
            </w:pPr>
            <w:r>
              <w:rPr>
                <w:b/>
                <w:sz w:val="20"/>
                <w:szCs w:val="20"/>
              </w:rPr>
              <w:t>Основание:</w:t>
            </w:r>
            <w:r>
              <w:rPr>
                <w:sz w:val="20"/>
                <w:szCs w:val="20"/>
              </w:rPr>
              <w:t xml:space="preserve"> постановление Правительства Свердловской области от 20.04.2016 № 273-ПП</w:t>
            </w:r>
          </w:p>
        </w:tc>
      </w:tr>
    </w:tbl>
    <w:p w:rsidR="00FC0273" w:rsidRDefault="00FC0273"/>
    <w:sectPr w:rsidR="00FC0273">
      <w:pgSz w:w="11906" w:h="16838"/>
      <w:pgMar w:top="284" w:right="567" w:bottom="28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273"/>
    <w:rsid w:val="00954C47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F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D6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E37F2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rsid w:val="005D64F9"/>
    <w:pPr>
      <w:jc w:val="center"/>
    </w:pPr>
    <w:rPr>
      <w:b/>
      <w:sz w:val="16"/>
      <w:szCs w:val="20"/>
      <w:lang w:val="en-US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5D64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0E1"/>
    <w:pPr>
      <w:ind w:left="720"/>
      <w:contextualSpacing/>
    </w:pPr>
  </w:style>
  <w:style w:type="paragraph" w:customStyle="1" w:styleId="ConsPlusNormal">
    <w:name w:val="ConsPlusNormal"/>
    <w:qFormat/>
    <w:rsid w:val="00876CC1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table" w:styleId="ab">
    <w:name w:val="Table Grid"/>
    <w:basedOn w:val="a1"/>
    <w:uiPriority w:val="59"/>
    <w:rsid w:val="005D64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20@egov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usp20@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Будникова О.Н.</dc:creator>
  <cp:lastModifiedBy>Инна Вольхина</cp:lastModifiedBy>
  <cp:revision>2</cp:revision>
  <cp:lastPrinted>2018-09-05T15:46:00Z</cp:lastPrinted>
  <dcterms:created xsi:type="dcterms:W3CDTF">2018-12-12T05:48:00Z</dcterms:created>
  <dcterms:modified xsi:type="dcterms:W3CDTF">2018-12-12T05:48:00Z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